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Song Esther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1109 MCKAY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SYNAPTICS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SYNA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95131</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5"/>
              <w:spacing w:after="0"/>
              <w:rPr>
                <w:sz w:val="20"/>
                <w:szCs w:val="20"/>
                <w:color w:val="auto"/>
              </w:rPr>
            </w:pPr>
            <w:r>
              <w:rPr>
                <w:rFonts w:ascii="Times New Roman" w:cs="Times New Roman" w:eastAsia="Times New Roman" w:hAnsi="Times New Roman"/>
                <w:sz w:val="17"/>
                <w:szCs w:val="17"/>
                <w:color w:val="0000FF"/>
                <w:w w:val="93"/>
              </w:rPr>
              <w:t>1,200</w:t>
            </w:r>
            <w:r>
              <w:rPr>
                <w:rFonts w:ascii="Times New Roman" w:cs="Times New Roman" w:eastAsia="Times New Roman" w:hAnsi="Times New Roman"/>
                <w:sz w:val="22"/>
                <w:szCs w:val="22"/>
                <w:color w:val="008000"/>
                <w:w w:val="93"/>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137.61</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20,054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5"/>
              <w:spacing w:after="0"/>
              <w:rPr>
                <w:sz w:val="20"/>
                <w:szCs w:val="20"/>
                <w:color w:val="auto"/>
              </w:rPr>
            </w:pPr>
            <w:r>
              <w:rPr>
                <w:rFonts w:ascii="Times New Roman" w:cs="Times New Roman" w:eastAsia="Times New Roman" w:hAnsi="Times New Roman"/>
                <w:sz w:val="17"/>
                <w:szCs w:val="17"/>
                <w:color w:val="0000FF"/>
                <w:w w:val="93"/>
              </w:rPr>
              <w:t>600</w:t>
            </w:r>
            <w:r>
              <w:rPr>
                <w:rFonts w:ascii="Times New Roman" w:cs="Times New Roman" w:eastAsia="Times New Roman" w:hAnsi="Times New Roman"/>
                <w:sz w:val="22"/>
                <w:szCs w:val="22"/>
                <w:color w:val="008000"/>
                <w:w w:val="93"/>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139.1</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19,454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5"/>
              <w:spacing w:after="0"/>
              <w:rPr>
                <w:sz w:val="20"/>
                <w:szCs w:val="20"/>
                <w:color w:val="auto"/>
              </w:rPr>
            </w:pPr>
            <w:r>
              <w:rPr>
                <w:rFonts w:ascii="Times New Roman" w:cs="Times New Roman" w:eastAsia="Times New Roman" w:hAnsi="Times New Roman"/>
                <w:sz w:val="17"/>
                <w:szCs w:val="17"/>
                <w:color w:val="0000FF"/>
                <w:w w:val="93"/>
              </w:rPr>
              <w:t>1,361</w:t>
            </w:r>
            <w:r>
              <w:rPr>
                <w:rFonts w:ascii="Times New Roman" w:cs="Times New Roman" w:eastAsia="Times New Roman" w:hAnsi="Times New Roman"/>
                <w:sz w:val="22"/>
                <w:szCs w:val="22"/>
                <w:color w:val="008000"/>
                <w:w w:val="93"/>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140.58</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18,093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5"/>
              <w:spacing w:after="0"/>
              <w:rPr>
                <w:sz w:val="20"/>
                <w:szCs w:val="20"/>
                <w:color w:val="auto"/>
              </w:rPr>
            </w:pPr>
            <w:r>
              <w:rPr>
                <w:rFonts w:ascii="Times New Roman" w:cs="Times New Roman" w:eastAsia="Times New Roman" w:hAnsi="Times New Roman"/>
                <w:sz w:val="17"/>
                <w:szCs w:val="17"/>
                <w:color w:val="0000FF"/>
                <w:w w:val="93"/>
              </w:rPr>
              <w:t>2,714</w:t>
            </w:r>
            <w:r>
              <w:rPr>
                <w:rFonts w:ascii="Times New Roman" w:cs="Times New Roman" w:eastAsia="Times New Roman" w:hAnsi="Times New Roman"/>
                <w:sz w:val="22"/>
                <w:szCs w:val="22"/>
                <w:color w:val="008000"/>
                <w:w w:val="93"/>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141.75</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15,379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5"/>
              <w:spacing w:after="0"/>
              <w:rPr>
                <w:sz w:val="20"/>
                <w:szCs w:val="20"/>
                <w:color w:val="auto"/>
              </w:rPr>
            </w:pPr>
            <w:r>
              <w:rPr>
                <w:rFonts w:ascii="Times New Roman" w:cs="Times New Roman" w:eastAsia="Times New Roman" w:hAnsi="Times New Roman"/>
                <w:sz w:val="17"/>
                <w:szCs w:val="17"/>
                <w:color w:val="0000FF"/>
                <w:w w:val="93"/>
              </w:rPr>
              <w:t>2,601</w:t>
            </w:r>
            <w:r>
              <w:rPr>
                <w:rFonts w:ascii="Times New Roman" w:cs="Times New Roman" w:eastAsia="Times New Roman" w:hAnsi="Times New Roman"/>
                <w:sz w:val="22"/>
                <w:szCs w:val="22"/>
                <w:color w:val="008000"/>
                <w:w w:val="93"/>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142.7</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12,778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5"/>
              <w:spacing w:after="0"/>
              <w:rPr>
                <w:sz w:val="20"/>
                <w:szCs w:val="20"/>
                <w:color w:val="auto"/>
              </w:rPr>
            </w:pPr>
            <w:r>
              <w:rPr>
                <w:rFonts w:ascii="Times New Roman" w:cs="Times New Roman" w:eastAsia="Times New Roman" w:hAnsi="Times New Roman"/>
                <w:sz w:val="17"/>
                <w:szCs w:val="17"/>
                <w:color w:val="0000FF"/>
                <w:w w:val="93"/>
              </w:rPr>
              <w:t>357</w:t>
            </w:r>
            <w:r>
              <w:rPr>
                <w:rFonts w:ascii="Times New Roman" w:cs="Times New Roman" w:eastAsia="Times New Roman" w:hAnsi="Times New Roman"/>
                <w:sz w:val="22"/>
                <w:szCs w:val="22"/>
                <w:color w:val="008000"/>
                <w:w w:val="93"/>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143.32</w:t>
            </w:r>
            <w:r>
              <w:rPr>
                <w:rFonts w:ascii="Times New Roman" w:cs="Times New Roman" w:eastAsia="Times New Roman" w:hAnsi="Times New Roman"/>
                <w:sz w:val="22"/>
                <w:szCs w:val="22"/>
                <w:color w:val="008000"/>
                <w:w w:val="95"/>
                <w:vertAlign w:val="superscript"/>
              </w:rPr>
              <w:t>(7)</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12,421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pursuant to a 10b5-1 Trading Plan dated February 26, 2026.</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These shares were sold in multiple transactions at prices ranging from $137.32 to $138.02, inclusive. The reporting person undertakes to provide to Synaptics Incorporated (the "Company"), any security holder of the Company,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These shares were sold in multiple transactions at prices ranging from $138.67 to $139.49, inclusive. The reporting person undertakes to provide to the Company, any security holder of the Company,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These shares were sold in multiple transactions at prices ranging from $139.96 to $140.87, inclusive. The reporting person undertakes to provide to the Company, any security holder of the Company,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These shares were sold in multiple transactions at prices ranging from $141.01 to $141.97, inclusive. The reporting person undertakes to provide to the Company, any security holder of the Company,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These shares were sold in multiple transactions at prices ranging from $142.19 to $143.18, inclusive. The reporting person undertakes to provide to the Company, any security holder of the Company,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These shares were sold in multiple transactions at prices ranging from $143.25 to $143.38, inclusive. The reporting person undertakes to provide to the Company, any security holder of the Company, or the staff of the Securities and Exchange Commission, upon request, full information regarding the number of shares sold at each separate price within the ranges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reporting person is Vice President and Corporate Controller.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Pamela Fields, as attorney-  </w:t>
      </w:r>
      <w:r>
        <w:rPr>
          <w:rFonts w:ascii="Times New Roman" w:cs="Times New Roman" w:eastAsia="Times New Roman" w:hAnsi="Times New Roman"/>
          <w:sz w:val="34"/>
          <w:szCs w:val="34"/>
          <w:color w:val="0000FF"/>
          <w:vertAlign w:val="subscript"/>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4632" TargetMode="External"/><Relationship Id="rId14" Type="http://schemas.openxmlformats.org/officeDocument/2006/relationships/hyperlink" Target="http://www.sec.gov/cgi-bin/browse-edgar?action=getcompany&amp;CIK=00008177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2026-05-29T17:02:35Z</dcterms:created>
  <dcterms:modified xsi:type="dcterms:W3CDTF">2026-05-29T17:02:35Z</dcterms:modified>
</cp:coreProperties>
</file>